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15"/>
        <w:ind w:left="107"/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附件：</w:t>
      </w:r>
    </w:p>
    <w:p>
      <w:pPr>
        <w:pStyle w:val="5"/>
        <w:spacing w:before="2"/>
        <w:rPr>
          <w:rFonts w:ascii="黑体"/>
          <w:sz w:val="49"/>
        </w:rPr>
      </w:pPr>
      <w:r>
        <w:br w:type="column"/>
      </w:r>
    </w:p>
    <w:p>
      <w:pPr>
        <w:pStyle w:val="3"/>
        <w:spacing w:line="196" w:lineRule="auto"/>
        <w:ind w:right="2209"/>
      </w:pPr>
      <w:r>
        <w:pict>
          <v:line id="_x0000_s1033" o:spid="_x0000_s1033" o:spt="20" style="position:absolute;left:0pt;margin-left:80.55pt;margin-top:91.5pt;height:68.8pt;width:67.95pt;mso-position-horizontal-relative:page;z-index:-252001280;mso-width-relative:page;mso-height-relative:page;" stroked="t" coordsize="21600,21600">
            <v:path arrowok="t"/>
            <v:fill focussize="0,0"/>
            <v:stroke weight="0.48pt" color="#000000"/>
            <v:imagedata o:title=""/>
            <o:lock v:ext="edit"/>
          </v:line>
        </w:pict>
      </w:r>
      <w:r>
        <w:t>第 34 届泰安市青少年科技创新大赛名额分配表</w:t>
      </w:r>
    </w:p>
    <w:p>
      <w:pPr>
        <w:spacing w:after="0" w:line="196" w:lineRule="auto"/>
        <w:sectPr>
          <w:footerReference r:id="rId3" w:type="default"/>
          <w:footerReference r:id="rId4" w:type="even"/>
          <w:pgSz w:w="11910" w:h="16840"/>
          <w:pgMar w:top="1600" w:right="1320" w:bottom="1440" w:left="1480" w:header="0" w:footer="1257" w:gutter="0"/>
          <w:cols w:equalWidth="0" w:num="2">
            <w:col w:w="1109" w:space="837"/>
            <w:col w:w="7164"/>
          </w:cols>
        </w:sectPr>
      </w:pPr>
    </w:p>
    <w:p>
      <w:pPr>
        <w:pStyle w:val="5"/>
        <w:rPr>
          <w:rFonts w:ascii="方正小标宋简体"/>
          <w:sz w:val="20"/>
        </w:rPr>
      </w:pPr>
    </w:p>
    <w:p>
      <w:pPr>
        <w:pStyle w:val="5"/>
        <w:spacing w:before="13"/>
        <w:rPr>
          <w:rFonts w:ascii="方正小标宋简体"/>
          <w:sz w:val="10"/>
        </w:rPr>
      </w:pPr>
    </w:p>
    <w:tbl>
      <w:tblPr>
        <w:tblStyle w:val="6"/>
        <w:tblW w:w="8692" w:type="dxa"/>
        <w:tblInd w:w="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1226"/>
        <w:gridCol w:w="1225"/>
        <w:gridCol w:w="1226"/>
        <w:gridCol w:w="1260"/>
        <w:gridCol w:w="1160"/>
        <w:gridCol w:w="12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369" w:type="dxa"/>
          </w:tcPr>
          <w:p>
            <w:pPr>
              <w:pStyle w:val="10"/>
              <w:spacing w:before="143"/>
              <w:ind w:left="548"/>
              <w:jc w:val="left"/>
              <w:rPr>
                <w:sz w:val="28"/>
              </w:rPr>
            </w:pPr>
            <w:r>
              <w:rPr>
                <w:sz w:val="28"/>
              </w:rPr>
              <w:t>项目</w:t>
            </w:r>
          </w:p>
          <w:p>
            <w:pPr>
              <w:pStyle w:val="10"/>
              <w:spacing w:before="4"/>
              <w:ind w:left="0"/>
              <w:jc w:val="left"/>
              <w:rPr>
                <w:rFonts w:ascii="方正小标宋简体"/>
                <w:sz w:val="16"/>
              </w:rPr>
            </w:pPr>
          </w:p>
          <w:p>
            <w:pPr>
              <w:pStyle w:val="10"/>
              <w:spacing w:before="0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单位</w:t>
            </w:r>
          </w:p>
        </w:tc>
        <w:tc>
          <w:tcPr>
            <w:tcW w:w="1226" w:type="dxa"/>
          </w:tcPr>
          <w:p>
            <w:pPr>
              <w:pStyle w:val="10"/>
              <w:spacing w:before="50" w:line="252" w:lineRule="auto"/>
              <w:ind w:left="112" w:right="102" w:firstLine="200"/>
              <w:jc w:val="left"/>
              <w:rPr>
                <w:sz w:val="24"/>
              </w:rPr>
            </w:pPr>
            <w:r>
              <w:rPr>
                <w:spacing w:val="-41"/>
                <w:sz w:val="24"/>
              </w:rPr>
              <w:t xml:space="preserve">高 中 组 </w:t>
            </w:r>
            <w:r>
              <w:rPr>
                <w:spacing w:val="-44"/>
                <w:sz w:val="24"/>
              </w:rPr>
              <w:t>创新、创意</w:t>
            </w:r>
            <w:r>
              <w:rPr>
                <w:spacing w:val="-41"/>
                <w:sz w:val="24"/>
              </w:rPr>
              <w:t>概念项目</w:t>
            </w:r>
          </w:p>
          <w:p>
            <w:pPr>
              <w:pStyle w:val="10"/>
              <w:spacing w:before="0" w:line="307" w:lineRule="exact"/>
              <w:ind w:left="213"/>
              <w:jc w:val="left"/>
              <w:rPr>
                <w:sz w:val="24"/>
              </w:rPr>
            </w:pPr>
            <w:r>
              <w:rPr>
                <w:spacing w:val="-40"/>
                <w:sz w:val="24"/>
              </w:rPr>
              <w:t>（每校）</w:t>
            </w:r>
          </w:p>
        </w:tc>
        <w:tc>
          <w:tcPr>
            <w:tcW w:w="1225" w:type="dxa"/>
          </w:tcPr>
          <w:p>
            <w:pPr>
              <w:pStyle w:val="10"/>
              <w:spacing w:before="50" w:line="252" w:lineRule="auto"/>
              <w:ind w:left="113" w:right="100" w:firstLine="200"/>
              <w:jc w:val="left"/>
              <w:rPr>
                <w:sz w:val="24"/>
              </w:rPr>
            </w:pPr>
            <w:r>
              <w:rPr>
                <w:spacing w:val="-41"/>
                <w:sz w:val="24"/>
              </w:rPr>
              <w:t xml:space="preserve">初 中 组 </w:t>
            </w:r>
            <w:r>
              <w:rPr>
                <w:spacing w:val="-44"/>
                <w:sz w:val="24"/>
              </w:rPr>
              <w:t>创新、创意</w:t>
            </w:r>
            <w:r>
              <w:rPr>
                <w:spacing w:val="-41"/>
                <w:sz w:val="24"/>
              </w:rPr>
              <w:t>概念项目</w:t>
            </w:r>
          </w:p>
          <w:p>
            <w:pPr>
              <w:pStyle w:val="10"/>
              <w:spacing w:before="0" w:line="307" w:lineRule="exact"/>
              <w:ind w:left="313"/>
              <w:jc w:val="left"/>
              <w:rPr>
                <w:sz w:val="24"/>
              </w:rPr>
            </w:pPr>
            <w:r>
              <w:rPr>
                <w:spacing w:val="-27"/>
                <w:sz w:val="24"/>
              </w:rPr>
              <w:t>(全区)</w:t>
            </w:r>
          </w:p>
        </w:tc>
        <w:tc>
          <w:tcPr>
            <w:tcW w:w="1226" w:type="dxa"/>
          </w:tcPr>
          <w:p>
            <w:pPr>
              <w:pStyle w:val="10"/>
              <w:spacing w:before="50" w:line="252" w:lineRule="auto"/>
              <w:ind w:left="113" w:right="101" w:firstLine="200"/>
              <w:jc w:val="left"/>
              <w:rPr>
                <w:sz w:val="24"/>
              </w:rPr>
            </w:pPr>
            <w:r>
              <w:rPr>
                <w:spacing w:val="-41"/>
                <w:sz w:val="24"/>
              </w:rPr>
              <w:t xml:space="preserve">小 学 组 </w:t>
            </w:r>
            <w:r>
              <w:rPr>
                <w:spacing w:val="-44"/>
                <w:sz w:val="24"/>
              </w:rPr>
              <w:t>创新、创意</w:t>
            </w:r>
            <w:r>
              <w:rPr>
                <w:spacing w:val="-41"/>
                <w:sz w:val="24"/>
              </w:rPr>
              <w:t>概念项目</w:t>
            </w:r>
          </w:p>
          <w:p>
            <w:pPr>
              <w:pStyle w:val="10"/>
              <w:spacing w:before="0" w:line="307" w:lineRule="exact"/>
              <w:ind w:left="214"/>
              <w:jc w:val="left"/>
              <w:rPr>
                <w:sz w:val="24"/>
              </w:rPr>
            </w:pPr>
            <w:r>
              <w:rPr>
                <w:spacing w:val="-40"/>
                <w:sz w:val="24"/>
              </w:rPr>
              <w:t>（全区）</w:t>
            </w:r>
          </w:p>
        </w:tc>
        <w:tc>
          <w:tcPr>
            <w:tcW w:w="1260" w:type="dxa"/>
          </w:tcPr>
          <w:p>
            <w:pPr>
              <w:pStyle w:val="10"/>
              <w:spacing w:before="4"/>
              <w:ind w:left="0"/>
              <w:jc w:val="left"/>
              <w:rPr>
                <w:rFonts w:ascii="方正小标宋简体"/>
                <w:sz w:val="30"/>
              </w:rPr>
            </w:pPr>
          </w:p>
          <w:p>
            <w:pPr>
              <w:pStyle w:val="10"/>
              <w:spacing w:before="0"/>
              <w:ind w:left="14" w:right="4"/>
              <w:rPr>
                <w:sz w:val="24"/>
              </w:rPr>
            </w:pPr>
            <w:r>
              <w:rPr>
                <w:sz w:val="24"/>
              </w:rPr>
              <w:t>科幻画</w:t>
            </w:r>
          </w:p>
        </w:tc>
        <w:tc>
          <w:tcPr>
            <w:tcW w:w="1160" w:type="dxa"/>
          </w:tcPr>
          <w:p>
            <w:pPr>
              <w:pStyle w:val="10"/>
              <w:spacing w:before="2"/>
              <w:ind w:left="0"/>
              <w:jc w:val="left"/>
              <w:rPr>
                <w:rFonts w:ascii="方正小标宋简体"/>
                <w:sz w:val="21"/>
              </w:rPr>
            </w:pPr>
          </w:p>
          <w:p>
            <w:pPr>
              <w:pStyle w:val="10"/>
              <w:spacing w:before="0" w:line="252" w:lineRule="auto"/>
              <w:ind w:left="302" w:right="246"/>
              <w:jc w:val="left"/>
              <w:rPr>
                <w:sz w:val="24"/>
              </w:rPr>
            </w:pPr>
            <w:r>
              <w:rPr>
                <w:sz w:val="24"/>
              </w:rPr>
              <w:t>实 践活 动</w:t>
            </w:r>
          </w:p>
        </w:tc>
        <w:tc>
          <w:tcPr>
            <w:tcW w:w="1226" w:type="dxa"/>
          </w:tcPr>
          <w:p>
            <w:pPr>
              <w:pStyle w:val="10"/>
              <w:spacing w:before="2"/>
              <w:ind w:left="0"/>
              <w:jc w:val="left"/>
              <w:rPr>
                <w:rFonts w:ascii="方正小标宋简体"/>
                <w:sz w:val="21"/>
              </w:rPr>
            </w:pPr>
          </w:p>
          <w:p>
            <w:pPr>
              <w:pStyle w:val="10"/>
              <w:spacing w:before="0" w:line="252" w:lineRule="auto"/>
              <w:ind w:left="334" w:right="279" w:hanging="21"/>
              <w:jc w:val="left"/>
              <w:rPr>
                <w:sz w:val="24"/>
              </w:rPr>
            </w:pPr>
            <w:r>
              <w:rPr>
                <w:spacing w:val="-41"/>
                <w:sz w:val="24"/>
              </w:rPr>
              <w:t>辅导员</w:t>
            </w:r>
            <w:r>
              <w:rPr>
                <w:spacing w:val="-6"/>
                <w:sz w:val="24"/>
              </w:rPr>
              <w:t>项 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369" w:type="dxa"/>
          </w:tcPr>
          <w:p>
            <w:pPr>
              <w:pStyle w:val="10"/>
              <w:spacing w:before="231"/>
              <w:ind w:left="323"/>
              <w:jc w:val="left"/>
              <w:rPr>
                <w:sz w:val="28"/>
              </w:rPr>
            </w:pPr>
            <w:r>
              <w:rPr>
                <w:sz w:val="28"/>
              </w:rPr>
              <w:t>泰山区</w:t>
            </w:r>
          </w:p>
        </w:tc>
        <w:tc>
          <w:tcPr>
            <w:tcW w:w="1226" w:type="dxa"/>
          </w:tcPr>
          <w:p>
            <w:pPr>
              <w:pStyle w:val="10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225" w:type="dxa"/>
          </w:tcPr>
          <w:p>
            <w:pPr>
              <w:pStyle w:val="10"/>
              <w:ind w:right="21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226" w:type="dxa"/>
          </w:tcPr>
          <w:p>
            <w:pPr>
              <w:pStyle w:val="10"/>
              <w:ind w:right="22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260" w:type="dxa"/>
          </w:tcPr>
          <w:p>
            <w:pPr>
              <w:pStyle w:val="10"/>
              <w:ind w:left="16" w:right="4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1160" w:type="dxa"/>
          </w:tcPr>
          <w:p>
            <w:pPr>
              <w:pStyle w:val="10"/>
              <w:ind w:left="13"/>
              <w:rPr>
                <w:sz w:val="32"/>
              </w:rPr>
            </w:pPr>
            <w:r>
              <w:rPr>
                <w:w w:val="100"/>
                <w:sz w:val="32"/>
              </w:rPr>
              <w:t>5</w:t>
            </w:r>
          </w:p>
        </w:tc>
        <w:tc>
          <w:tcPr>
            <w:tcW w:w="1226" w:type="dxa"/>
          </w:tcPr>
          <w:p>
            <w:pPr>
              <w:pStyle w:val="10"/>
              <w:ind w:left="12"/>
              <w:rPr>
                <w:sz w:val="32"/>
              </w:rPr>
            </w:pPr>
            <w:r>
              <w:rPr>
                <w:w w:val="100"/>
                <w:sz w:val="3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369" w:type="dxa"/>
          </w:tcPr>
          <w:p>
            <w:pPr>
              <w:pStyle w:val="10"/>
              <w:spacing w:before="231"/>
              <w:ind w:left="323"/>
              <w:jc w:val="left"/>
              <w:rPr>
                <w:sz w:val="28"/>
              </w:rPr>
            </w:pPr>
            <w:r>
              <w:rPr>
                <w:sz w:val="28"/>
              </w:rPr>
              <w:t>岱岳区</w:t>
            </w:r>
          </w:p>
        </w:tc>
        <w:tc>
          <w:tcPr>
            <w:tcW w:w="1226" w:type="dxa"/>
          </w:tcPr>
          <w:p>
            <w:pPr>
              <w:pStyle w:val="10"/>
              <w:ind w:left="32" w:right="22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225" w:type="dxa"/>
          </w:tcPr>
          <w:p>
            <w:pPr>
              <w:pStyle w:val="10"/>
              <w:ind w:right="21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226" w:type="dxa"/>
          </w:tcPr>
          <w:p>
            <w:pPr>
              <w:pStyle w:val="10"/>
              <w:spacing w:before="117"/>
              <w:ind w:right="22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260" w:type="dxa"/>
          </w:tcPr>
          <w:p>
            <w:pPr>
              <w:pStyle w:val="10"/>
              <w:ind w:left="16" w:right="4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1160" w:type="dxa"/>
          </w:tcPr>
          <w:p>
            <w:pPr>
              <w:pStyle w:val="10"/>
              <w:ind w:left="13"/>
              <w:rPr>
                <w:sz w:val="32"/>
              </w:rPr>
            </w:pPr>
            <w:r>
              <w:rPr>
                <w:w w:val="100"/>
                <w:sz w:val="32"/>
              </w:rPr>
              <w:t>5</w:t>
            </w:r>
          </w:p>
        </w:tc>
        <w:tc>
          <w:tcPr>
            <w:tcW w:w="1226" w:type="dxa"/>
          </w:tcPr>
          <w:p>
            <w:pPr>
              <w:pStyle w:val="10"/>
              <w:ind w:left="12"/>
              <w:rPr>
                <w:sz w:val="32"/>
              </w:rPr>
            </w:pPr>
            <w:r>
              <w:rPr>
                <w:w w:val="100"/>
                <w:sz w:val="3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369" w:type="dxa"/>
          </w:tcPr>
          <w:p>
            <w:pPr>
              <w:pStyle w:val="10"/>
              <w:spacing w:before="231"/>
              <w:ind w:left="263"/>
              <w:jc w:val="left"/>
              <w:rPr>
                <w:sz w:val="28"/>
              </w:rPr>
            </w:pPr>
            <w:r>
              <w:rPr>
                <w:sz w:val="28"/>
              </w:rPr>
              <w:t>新泰市</w:t>
            </w:r>
          </w:p>
        </w:tc>
        <w:tc>
          <w:tcPr>
            <w:tcW w:w="1226" w:type="dxa"/>
          </w:tcPr>
          <w:p>
            <w:pPr>
              <w:pStyle w:val="10"/>
              <w:ind w:left="32" w:right="22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225" w:type="dxa"/>
          </w:tcPr>
          <w:p>
            <w:pPr>
              <w:pStyle w:val="10"/>
              <w:ind w:right="21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226" w:type="dxa"/>
          </w:tcPr>
          <w:p>
            <w:pPr>
              <w:pStyle w:val="10"/>
              <w:ind w:right="22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260" w:type="dxa"/>
          </w:tcPr>
          <w:p>
            <w:pPr>
              <w:pStyle w:val="10"/>
              <w:ind w:left="17" w:right="4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1160" w:type="dxa"/>
          </w:tcPr>
          <w:p>
            <w:pPr>
              <w:pStyle w:val="10"/>
              <w:ind w:left="14"/>
              <w:rPr>
                <w:sz w:val="32"/>
              </w:rPr>
            </w:pPr>
            <w:r>
              <w:rPr>
                <w:w w:val="100"/>
                <w:sz w:val="32"/>
              </w:rPr>
              <w:t>5</w:t>
            </w:r>
          </w:p>
        </w:tc>
        <w:tc>
          <w:tcPr>
            <w:tcW w:w="1226" w:type="dxa"/>
          </w:tcPr>
          <w:p>
            <w:pPr>
              <w:pStyle w:val="10"/>
              <w:ind w:left="13"/>
              <w:rPr>
                <w:sz w:val="32"/>
              </w:rPr>
            </w:pPr>
            <w:r>
              <w:rPr>
                <w:w w:val="100"/>
                <w:sz w:val="3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369" w:type="dxa"/>
          </w:tcPr>
          <w:p>
            <w:pPr>
              <w:pStyle w:val="10"/>
              <w:spacing w:before="231"/>
              <w:ind w:left="263"/>
              <w:jc w:val="left"/>
              <w:rPr>
                <w:sz w:val="28"/>
              </w:rPr>
            </w:pPr>
            <w:r>
              <w:rPr>
                <w:sz w:val="28"/>
              </w:rPr>
              <w:t>肥城市</w:t>
            </w:r>
          </w:p>
        </w:tc>
        <w:tc>
          <w:tcPr>
            <w:tcW w:w="1226" w:type="dxa"/>
          </w:tcPr>
          <w:p>
            <w:pPr>
              <w:pStyle w:val="10"/>
              <w:ind w:left="32" w:right="22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225" w:type="dxa"/>
          </w:tcPr>
          <w:p>
            <w:pPr>
              <w:pStyle w:val="10"/>
              <w:ind w:right="21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226" w:type="dxa"/>
          </w:tcPr>
          <w:p>
            <w:pPr>
              <w:pStyle w:val="10"/>
              <w:ind w:right="22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260" w:type="dxa"/>
          </w:tcPr>
          <w:p>
            <w:pPr>
              <w:pStyle w:val="10"/>
              <w:ind w:left="16" w:right="4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1160" w:type="dxa"/>
          </w:tcPr>
          <w:p>
            <w:pPr>
              <w:pStyle w:val="10"/>
              <w:ind w:left="13"/>
              <w:rPr>
                <w:sz w:val="32"/>
              </w:rPr>
            </w:pPr>
            <w:r>
              <w:rPr>
                <w:w w:val="100"/>
                <w:sz w:val="32"/>
              </w:rPr>
              <w:t>5</w:t>
            </w:r>
          </w:p>
        </w:tc>
        <w:tc>
          <w:tcPr>
            <w:tcW w:w="1226" w:type="dxa"/>
          </w:tcPr>
          <w:p>
            <w:pPr>
              <w:pStyle w:val="10"/>
              <w:ind w:left="12"/>
              <w:rPr>
                <w:sz w:val="32"/>
              </w:rPr>
            </w:pPr>
            <w:r>
              <w:rPr>
                <w:w w:val="100"/>
                <w:sz w:val="3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369" w:type="dxa"/>
          </w:tcPr>
          <w:p>
            <w:pPr>
              <w:pStyle w:val="10"/>
              <w:spacing w:before="231"/>
              <w:ind w:left="263"/>
              <w:jc w:val="left"/>
              <w:rPr>
                <w:sz w:val="28"/>
              </w:rPr>
            </w:pPr>
            <w:r>
              <w:rPr>
                <w:sz w:val="28"/>
              </w:rPr>
              <w:t>宁阳县</w:t>
            </w:r>
          </w:p>
        </w:tc>
        <w:tc>
          <w:tcPr>
            <w:tcW w:w="1226" w:type="dxa"/>
          </w:tcPr>
          <w:p>
            <w:pPr>
              <w:pStyle w:val="10"/>
              <w:ind w:left="32" w:right="22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225" w:type="dxa"/>
          </w:tcPr>
          <w:p>
            <w:pPr>
              <w:pStyle w:val="10"/>
              <w:ind w:right="21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226" w:type="dxa"/>
          </w:tcPr>
          <w:p>
            <w:pPr>
              <w:pStyle w:val="10"/>
              <w:ind w:right="22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260" w:type="dxa"/>
          </w:tcPr>
          <w:p>
            <w:pPr>
              <w:pStyle w:val="10"/>
              <w:ind w:left="16" w:right="4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1160" w:type="dxa"/>
          </w:tcPr>
          <w:p>
            <w:pPr>
              <w:pStyle w:val="10"/>
              <w:ind w:left="13"/>
              <w:rPr>
                <w:sz w:val="32"/>
              </w:rPr>
            </w:pPr>
            <w:r>
              <w:rPr>
                <w:w w:val="100"/>
                <w:sz w:val="32"/>
              </w:rPr>
              <w:t>5</w:t>
            </w:r>
          </w:p>
        </w:tc>
        <w:tc>
          <w:tcPr>
            <w:tcW w:w="1226" w:type="dxa"/>
          </w:tcPr>
          <w:p>
            <w:pPr>
              <w:pStyle w:val="10"/>
              <w:ind w:left="12"/>
              <w:rPr>
                <w:sz w:val="32"/>
              </w:rPr>
            </w:pPr>
            <w:r>
              <w:rPr>
                <w:w w:val="100"/>
                <w:sz w:val="3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369" w:type="dxa"/>
          </w:tcPr>
          <w:p>
            <w:pPr>
              <w:pStyle w:val="10"/>
              <w:spacing w:before="231"/>
              <w:ind w:left="263"/>
              <w:jc w:val="left"/>
              <w:rPr>
                <w:sz w:val="28"/>
              </w:rPr>
            </w:pPr>
            <w:r>
              <w:rPr>
                <w:sz w:val="28"/>
              </w:rPr>
              <w:t>东平县</w:t>
            </w:r>
          </w:p>
        </w:tc>
        <w:tc>
          <w:tcPr>
            <w:tcW w:w="1226" w:type="dxa"/>
          </w:tcPr>
          <w:p>
            <w:pPr>
              <w:pStyle w:val="10"/>
              <w:ind w:left="32" w:right="22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225" w:type="dxa"/>
          </w:tcPr>
          <w:p>
            <w:pPr>
              <w:pStyle w:val="10"/>
              <w:ind w:right="21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226" w:type="dxa"/>
          </w:tcPr>
          <w:p>
            <w:pPr>
              <w:pStyle w:val="10"/>
              <w:ind w:right="22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260" w:type="dxa"/>
          </w:tcPr>
          <w:p>
            <w:pPr>
              <w:pStyle w:val="10"/>
              <w:ind w:left="16" w:right="4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1160" w:type="dxa"/>
          </w:tcPr>
          <w:p>
            <w:pPr>
              <w:pStyle w:val="10"/>
              <w:ind w:left="13"/>
              <w:rPr>
                <w:sz w:val="32"/>
              </w:rPr>
            </w:pPr>
            <w:r>
              <w:rPr>
                <w:w w:val="100"/>
                <w:sz w:val="32"/>
              </w:rPr>
              <w:t>5</w:t>
            </w:r>
          </w:p>
        </w:tc>
        <w:tc>
          <w:tcPr>
            <w:tcW w:w="1226" w:type="dxa"/>
          </w:tcPr>
          <w:p>
            <w:pPr>
              <w:pStyle w:val="10"/>
              <w:ind w:left="12"/>
              <w:rPr>
                <w:sz w:val="32"/>
              </w:rPr>
            </w:pPr>
            <w:r>
              <w:rPr>
                <w:w w:val="100"/>
                <w:sz w:val="3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369" w:type="dxa"/>
          </w:tcPr>
          <w:p>
            <w:pPr>
              <w:pStyle w:val="10"/>
              <w:spacing w:before="231"/>
              <w:ind w:left="203"/>
              <w:jc w:val="left"/>
              <w:rPr>
                <w:sz w:val="28"/>
              </w:rPr>
            </w:pPr>
            <w:r>
              <w:rPr>
                <w:sz w:val="28"/>
              </w:rPr>
              <w:t>市高新区</w:t>
            </w:r>
          </w:p>
        </w:tc>
        <w:tc>
          <w:tcPr>
            <w:tcW w:w="1226" w:type="dxa"/>
          </w:tcPr>
          <w:p>
            <w:pPr>
              <w:pStyle w:val="10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225" w:type="dxa"/>
          </w:tcPr>
          <w:p>
            <w:pPr>
              <w:pStyle w:val="10"/>
              <w:ind w:right="21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226" w:type="dxa"/>
          </w:tcPr>
          <w:p>
            <w:pPr>
              <w:pStyle w:val="10"/>
              <w:ind w:right="22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260" w:type="dxa"/>
          </w:tcPr>
          <w:p>
            <w:pPr>
              <w:pStyle w:val="10"/>
              <w:ind w:left="16" w:right="4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1160" w:type="dxa"/>
          </w:tcPr>
          <w:p>
            <w:pPr>
              <w:pStyle w:val="10"/>
              <w:ind w:left="13"/>
              <w:rPr>
                <w:sz w:val="32"/>
              </w:rPr>
            </w:pPr>
            <w:r>
              <w:rPr>
                <w:w w:val="100"/>
                <w:sz w:val="32"/>
              </w:rPr>
              <w:t>5</w:t>
            </w:r>
          </w:p>
        </w:tc>
        <w:tc>
          <w:tcPr>
            <w:tcW w:w="1226" w:type="dxa"/>
          </w:tcPr>
          <w:p>
            <w:pPr>
              <w:pStyle w:val="10"/>
              <w:ind w:left="12"/>
              <w:rPr>
                <w:sz w:val="32"/>
              </w:rPr>
            </w:pPr>
            <w:r>
              <w:rPr>
                <w:w w:val="100"/>
                <w:sz w:val="3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369" w:type="dxa"/>
          </w:tcPr>
          <w:p>
            <w:pPr>
              <w:pStyle w:val="10"/>
              <w:spacing w:before="231"/>
              <w:ind w:left="203"/>
              <w:jc w:val="left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泰山景区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 </w:t>
            </w:r>
          </w:p>
        </w:tc>
        <w:tc>
          <w:tcPr>
            <w:tcW w:w="1226" w:type="dxa"/>
          </w:tcPr>
          <w:p>
            <w:pPr>
              <w:pStyle w:val="10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225" w:type="dxa"/>
          </w:tcPr>
          <w:p>
            <w:pPr>
              <w:pStyle w:val="10"/>
              <w:ind w:right="21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226" w:type="dxa"/>
          </w:tcPr>
          <w:p>
            <w:pPr>
              <w:pStyle w:val="10"/>
              <w:ind w:right="22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260" w:type="dxa"/>
          </w:tcPr>
          <w:p>
            <w:pPr>
              <w:pStyle w:val="10"/>
              <w:ind w:left="16" w:right="4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1160" w:type="dxa"/>
          </w:tcPr>
          <w:p>
            <w:pPr>
              <w:pStyle w:val="10"/>
              <w:ind w:left="13"/>
              <w:rPr>
                <w:sz w:val="32"/>
              </w:rPr>
            </w:pPr>
            <w:r>
              <w:rPr>
                <w:w w:val="100"/>
                <w:sz w:val="32"/>
              </w:rPr>
              <w:t>5</w:t>
            </w:r>
          </w:p>
        </w:tc>
        <w:tc>
          <w:tcPr>
            <w:tcW w:w="1226" w:type="dxa"/>
          </w:tcPr>
          <w:p>
            <w:pPr>
              <w:pStyle w:val="10"/>
              <w:ind w:left="12"/>
              <w:rPr>
                <w:sz w:val="32"/>
              </w:rPr>
            </w:pPr>
            <w:r>
              <w:rPr>
                <w:w w:val="100"/>
                <w:sz w:val="3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369" w:type="dxa"/>
          </w:tcPr>
          <w:p>
            <w:pPr>
              <w:pStyle w:val="10"/>
              <w:spacing w:before="125" w:line="252" w:lineRule="auto"/>
              <w:ind w:left="444" w:right="435"/>
              <w:rPr>
                <w:sz w:val="24"/>
              </w:rPr>
            </w:pPr>
            <w:r>
              <w:rPr>
                <w:sz w:val="24"/>
              </w:rPr>
              <w:t>市直学校</w:t>
            </w:r>
          </w:p>
        </w:tc>
        <w:tc>
          <w:tcPr>
            <w:tcW w:w="1226" w:type="dxa"/>
          </w:tcPr>
          <w:p>
            <w:pPr>
              <w:pStyle w:val="10"/>
              <w:spacing w:before="235"/>
              <w:ind w:left="32" w:right="22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225" w:type="dxa"/>
          </w:tcPr>
          <w:p>
            <w:pPr>
              <w:pStyle w:val="10"/>
              <w:spacing w:before="235"/>
              <w:ind w:right="22"/>
              <w:rPr>
                <w:sz w:val="24"/>
              </w:rPr>
            </w:pPr>
            <w:r>
              <w:rPr>
                <w:sz w:val="32"/>
              </w:rPr>
              <w:t>5</w:t>
            </w:r>
            <w:r>
              <w:rPr>
                <w:sz w:val="24"/>
              </w:rPr>
              <w:t>（每校）</w:t>
            </w:r>
          </w:p>
        </w:tc>
        <w:tc>
          <w:tcPr>
            <w:tcW w:w="1226" w:type="dxa"/>
          </w:tcPr>
          <w:p>
            <w:pPr>
              <w:pStyle w:val="10"/>
              <w:spacing w:before="235"/>
              <w:ind w:left="32" w:right="22"/>
              <w:rPr>
                <w:sz w:val="24"/>
              </w:rPr>
            </w:pPr>
            <w:r>
              <w:rPr>
                <w:sz w:val="32"/>
              </w:rPr>
              <w:t>5</w:t>
            </w:r>
            <w:r>
              <w:rPr>
                <w:sz w:val="24"/>
              </w:rPr>
              <w:t>（每校）</w:t>
            </w:r>
          </w:p>
        </w:tc>
        <w:tc>
          <w:tcPr>
            <w:tcW w:w="1260" w:type="dxa"/>
          </w:tcPr>
          <w:p>
            <w:pPr>
              <w:pStyle w:val="10"/>
              <w:spacing w:before="235"/>
              <w:ind w:left="90" w:right="4"/>
              <w:rPr>
                <w:sz w:val="24"/>
              </w:rPr>
            </w:pPr>
            <w:r>
              <w:rPr>
                <w:spacing w:val="-14"/>
                <w:sz w:val="32"/>
              </w:rPr>
              <w:t>10</w:t>
            </w:r>
            <w:r>
              <w:rPr>
                <w:spacing w:val="-14"/>
                <w:sz w:val="24"/>
              </w:rPr>
              <w:t>（</w:t>
            </w:r>
            <w:r>
              <w:rPr>
                <w:spacing w:val="-41"/>
                <w:sz w:val="24"/>
              </w:rPr>
              <w:t>每校）</w:t>
            </w:r>
          </w:p>
        </w:tc>
        <w:tc>
          <w:tcPr>
            <w:tcW w:w="1160" w:type="dxa"/>
          </w:tcPr>
          <w:p>
            <w:pPr>
              <w:pStyle w:val="10"/>
              <w:spacing w:before="235"/>
              <w:ind w:left="27"/>
              <w:rPr>
                <w:sz w:val="24"/>
              </w:rPr>
            </w:pPr>
            <w:r>
              <w:rPr>
                <w:sz w:val="32"/>
              </w:rPr>
              <w:t>3</w:t>
            </w:r>
            <w:r>
              <w:rPr>
                <w:sz w:val="24"/>
              </w:rPr>
              <w:t>（每校）</w:t>
            </w:r>
          </w:p>
        </w:tc>
        <w:tc>
          <w:tcPr>
            <w:tcW w:w="1226" w:type="dxa"/>
          </w:tcPr>
          <w:p>
            <w:pPr>
              <w:pStyle w:val="10"/>
              <w:spacing w:before="235"/>
              <w:ind w:right="21"/>
              <w:rPr>
                <w:sz w:val="24"/>
              </w:rPr>
            </w:pPr>
            <w:r>
              <w:rPr>
                <w:sz w:val="32"/>
              </w:rPr>
              <w:t>3</w:t>
            </w:r>
            <w:r>
              <w:rPr>
                <w:sz w:val="24"/>
              </w:rPr>
              <w:t>（每校）</w:t>
            </w:r>
          </w:p>
        </w:tc>
      </w:tr>
    </w:tbl>
    <w:p>
      <w:pPr>
        <w:pStyle w:val="4"/>
        <w:spacing w:before="118"/>
        <w:ind w:left="107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（备注：山东泰安第一中学规模较大，以两所学校分配）</w:t>
      </w:r>
    </w:p>
    <w:sectPr>
      <w:type w:val="continuous"/>
      <w:pgSz w:w="11910" w:h="16840"/>
      <w:pgMar w:top="1600" w:right="1320" w:bottom="1440" w:left="14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79.85pt;margin-top:768.15pt;height:17.5pt;width:37.05pt;mso-position-horizontal-relative:page;mso-position-vertical-relative:page;z-index:-2520064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78.35pt;margin-top:768.15pt;height:17.5pt;width:37pt;mso-position-horizontal-relative:page;mso-position-vertical-relative:page;z-index:-2520053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244362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50"/>
      <w:outlineLvl w:val="1"/>
    </w:pPr>
    <w:rPr>
      <w:rFonts w:ascii="方正小标宋简体" w:hAnsi="方正小标宋简体" w:eastAsia="方正小标宋简体" w:cs="方正小标宋简体"/>
      <w:sz w:val="80"/>
      <w:szCs w:val="8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07" w:right="1989" w:firstLine="328"/>
      <w:outlineLvl w:val="2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4"/>
      <w:ind w:left="750"/>
      <w:outlineLvl w:val="3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spacing w:before="205"/>
      <w:ind w:left="33"/>
      <w:jc w:val="center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2019-03-12T07:02:00Z</dcterms:created>
  <dc:creator>Administrator</dc:creator>
  <cp:lastModifiedBy>过去丶已成回忆</cp:lastModifiedBy>
  <dcterms:modified xsi:type="dcterms:W3CDTF">2019-03-12T07:08:34Z</dcterms:modified>
  <dc:title>&lt;4D6963726F736F667420576F7264202D20CCA9BFC6D0ADD7D6A1B232303139A1B335BAC52E646F63&gt;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2019-03-12T00:00:00Z</vt:filetime>
  </property>
  <property fmtid="{D5CDD505-2E9C-101B-9397-08002B2CF9AE}" pid="5" name="KSOProductBuildVer">
    <vt:lpwstr>2052-11.1.0.8527</vt:lpwstr>
  </property>
</Properties>
</file>