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FF300">
      <w:pPr>
        <w:jc w:val="center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377190</wp:posOffset>
                </wp:positionV>
                <wp:extent cx="5621655" cy="0"/>
                <wp:effectExtent l="0" t="9525" r="17145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9.7pt;height:0pt;width:442.65pt;mso-position-horizontal:center;z-index:251659264;mso-width-relative:page;mso-height-relative:page;" filled="f" stroked="t" coordsize="21600,21600" o:gfxdata="UEsDBAoAAAAAAIdO4kAAAAAAAAAAAAAAAAAEAAAAZHJzL1BLAwQUAAAACACHTuJA/7pjbdYAAAAG&#10;AQAADwAAAGRycy9kb3ducmV2LnhtbE2PwU7DMBBE70j8g7VI3KgToCGEOD1EQuWAVDVwgNs2XpII&#10;ex3FbhP+HiMOcNyZ0czbcrNYI040+cGxgnSVgCBunR64U/D68niVg/ABWaNxTAq+yMOmOj8rsdBu&#10;5j2dmtCJWMK+QAV9CGMhpW97suhXbiSO3oebLIZ4Tp3UE86x3Bp5nSSZtDhwXOhxpLqn9rM5WgVv&#10;u+1ufK7rzD29b+ely9Jmf2eUurxIkwcQgZbwF4Yf/IgOVWQ6uCNrL4yC+EhQsL6/BRHdPF/fgDj8&#10;CrIq5X/86htQSwMEFAAAAAgAh07iQMkf8x/qAQAA3AMAAA4AAABkcnMvZTJvRG9jLnhtbK1TzY7T&#10;MBC+I/EOlu80aaVWEDXdw5ZyQbAS8ABT20ks+U8et2mfhdfgxIXH2ddg7HS7sFx6IAdn7Bl/M983&#10;4/XdyRp2VBG1dy2fz2rOlBNeate3/NvX3Zu3nGECJ8F4p1p+VsjvNq9frcfQqIUfvJEqMgJx2Iyh&#10;5UNKoakqFIOygDMflCNn56OFRNvYVzLCSOjWVIu6XlWjjzJELxQinW4nJ78gxlsAfddpobZeHKxy&#10;aUKNykAiSjjogHxTqu06JdLnrkOVmGk5MU1lpSRk7/NabdbQ9BHCoMWlBLilhBecLGhHSa9QW0jA&#10;DlH/A2W1iB59l2bC22oiUhQhFvP6hTZfBgiqcCGpMVxFx/8HKz4dHyLTkiaBMweWGv74/cfjz19s&#10;kbUZAzYUcu8e4mWH4SFmoqcu2vwnCuxU9Dxf9VSnxAQdLleL+Wq55Ew8+arniyFi+qC8ZdloudEu&#10;U4UGjh8xUTIKfQrJx8axkYp8Vy+pdQJo8DpqOJk2UPHo+nIZvdFyp43JVzD2+3sT2RGo+btdTV/m&#10;RMB/heUsW8BhiiuuaSwGBfK9kyydA8ni6DXwXINVkjOj6PFkiwChSaDNLZGU2jiqIMs6CZmtvZdn&#10;asIhRN0PJMW8VJk91PRS72VA81T9uS9Iz49y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/umNt&#10;1gAAAAYBAAAPAAAAAAAAAAEAIAAAACIAAABkcnMvZG93bnJldi54bWxQSwECFAAUAAAACACHTuJA&#10;yR/zH+oBAADcAwAADgAAAAAAAAABACAAAAAl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泰科协字〔202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〕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号</w:t>
      </w:r>
    </w:p>
    <w:p w14:paraId="106DC47D">
      <w:pPr>
        <w:jc w:val="center"/>
      </w:pPr>
    </w:p>
    <w:p w14:paraId="306710D3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 w14:paraId="4A064663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关于举办泰安市第十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届中小学科普知识</w:t>
      </w:r>
    </w:p>
    <w:p w14:paraId="3C6605EC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竞赛活动的通知</w:t>
      </w:r>
    </w:p>
    <w:p w14:paraId="285DBDCC">
      <w:pPr>
        <w:spacing w:line="580" w:lineRule="exact"/>
        <w:rPr>
          <w:rFonts w:hint="eastAsia" w:ascii="仿宋_GB2312" w:hAnsi="仿宋_GB2312" w:eastAsia="仿宋_GB2312"/>
          <w:sz w:val="32"/>
          <w:szCs w:val="32"/>
        </w:rPr>
      </w:pPr>
    </w:p>
    <w:p w14:paraId="3DBCBBF8">
      <w:pPr>
        <w:spacing w:line="580" w:lineRule="exac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各县(市、区)科协、教育和体育局，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各功能区相关单位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：</w:t>
      </w:r>
    </w:p>
    <w:p w14:paraId="508C9C81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为贯彻落实《全民科学素质行动规划纲要（2021-2035年）》《中国教育现代化2035》《深化新时代教育评价改革总体方案》有关要求和《山东省教育厅关于加强新时代学生创新素养培育体系建设的意见》精神，推动校外青少年科技教育资源与校内科技教育有效衔接，全面提升我市青少年科学素质，市科协、市教育局决定联合开展泰安市第十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届中小学科普知识竞赛活动，现将有关事项通知如下：</w:t>
      </w:r>
    </w:p>
    <w:p w14:paraId="6FD989CF">
      <w:pPr>
        <w:spacing w:line="580" w:lineRule="exact"/>
        <w:ind w:firstLine="640" w:firstLineChars="200"/>
        <w:rPr>
          <w:rFonts w:hint="eastAsia"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一、组织机构</w:t>
      </w:r>
    </w:p>
    <w:p w14:paraId="2F660B56">
      <w:pPr>
        <w:spacing w:line="580" w:lineRule="exact"/>
        <w:ind w:firstLine="64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主办单位：泰安市科学技术协会、泰安市教育局</w:t>
      </w:r>
    </w:p>
    <w:p w14:paraId="113AAFF6">
      <w:pPr>
        <w:spacing w:line="580" w:lineRule="exact"/>
        <w:ind w:firstLine="64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承办单位：泰安市科技馆（泰安市青少年科技活动中心）</w:t>
      </w:r>
    </w:p>
    <w:p w14:paraId="55715F79">
      <w:pPr>
        <w:spacing w:line="580" w:lineRule="exact"/>
        <w:ind w:firstLine="64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协办单位：泰安市青少年科技辅导员协会、《小哥白尼》杂志社</w:t>
      </w:r>
    </w:p>
    <w:p w14:paraId="7E1A8DB0">
      <w:pPr>
        <w:spacing w:line="580" w:lineRule="exact"/>
        <w:ind w:firstLine="640" w:firstLineChars="200"/>
        <w:rPr>
          <w:rFonts w:hint="default"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default" w:ascii="方正公文黑体" w:hAnsi="方正公文黑体" w:eastAsia="方正公文黑体" w:cs="方正公文黑体"/>
          <w:bCs/>
          <w:sz w:val="32"/>
          <w:szCs w:val="32"/>
        </w:rPr>
        <w:t>二、竞赛内容</w:t>
      </w:r>
    </w:p>
    <w:p w14:paraId="7EE90230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竞赛内容包括科技常识、天文常识、地理常识、安全常识、生命科学常识、生活常识、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航天科技知识《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全民科学素质行动规划纲要（2021-2035）年》相关知识等。</w:t>
      </w:r>
    </w:p>
    <w:p w14:paraId="6656C009">
      <w:pPr>
        <w:spacing w:line="580" w:lineRule="exact"/>
        <w:ind w:firstLine="640" w:firstLineChars="200"/>
        <w:rPr>
          <w:rFonts w:hint="default"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default" w:ascii="方正公文黑体" w:hAnsi="方正公文黑体" w:eastAsia="方正公文黑体" w:cs="方正公文黑体"/>
          <w:bCs/>
          <w:sz w:val="32"/>
          <w:szCs w:val="32"/>
        </w:rPr>
        <w:t>三、竞赛时间</w:t>
      </w:r>
    </w:p>
    <w:p w14:paraId="6E200B12">
      <w:pPr>
        <w:spacing w:line="580" w:lineRule="exac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 202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年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3-4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月（具体时间另行通知）  </w:t>
      </w:r>
    </w:p>
    <w:p w14:paraId="16963E3C">
      <w:pPr>
        <w:spacing w:line="580" w:lineRule="exact"/>
        <w:ind w:firstLine="640" w:firstLineChars="200"/>
        <w:rPr>
          <w:rFonts w:hint="default"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default" w:ascii="方正公文黑体" w:hAnsi="方正公文黑体" w:eastAsia="方正公文黑体" w:cs="方正公文黑体"/>
          <w:bCs/>
          <w:sz w:val="32"/>
          <w:szCs w:val="32"/>
        </w:rPr>
        <w:t>四、参赛队伍</w:t>
      </w:r>
    </w:p>
    <w:p w14:paraId="4CF057AC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各县市区组织小学、初中代表队各1支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泰山区、岱岳区各两支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。每支代表队队员4人，其中至少有1名女生。</w:t>
      </w:r>
    </w:p>
    <w:p w14:paraId="04013BE7">
      <w:pPr>
        <w:spacing w:line="580" w:lineRule="exact"/>
        <w:ind w:firstLine="640" w:firstLineChars="200"/>
        <w:rPr>
          <w:rFonts w:hint="default"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default" w:ascii="方正公文黑体" w:hAnsi="方正公文黑体" w:eastAsia="方正公文黑体" w:cs="方正公文黑体"/>
          <w:bCs/>
          <w:sz w:val="32"/>
          <w:szCs w:val="32"/>
        </w:rPr>
        <w:t>五、竞赛方式</w:t>
      </w:r>
    </w:p>
    <w:p w14:paraId="296A9A86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活动采取选手必答、选手抢答和现场提问等方式进行。   </w:t>
      </w:r>
    </w:p>
    <w:p w14:paraId="66E59BB8">
      <w:pPr>
        <w:spacing w:line="580" w:lineRule="exact"/>
        <w:ind w:firstLine="320" w:firstLineChars="1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</w:t>
      </w:r>
      <w:r>
        <w:rPr>
          <w:rFonts w:hint="default" w:ascii="方正公文黑体" w:hAnsi="方正公文黑体" w:eastAsia="方正公文黑体" w:cs="方正公文黑体"/>
          <w:bCs/>
          <w:sz w:val="32"/>
          <w:szCs w:val="32"/>
        </w:rPr>
        <w:t>六、奖励办法</w:t>
      </w:r>
    </w:p>
    <w:p w14:paraId="538650A6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本次竞赛小学、初中组分设团体一等奖1个，二等奖3个，三等奖5个并根据县市区组织和比赛成绩情况表扬优秀组织单位。</w:t>
      </w:r>
    </w:p>
    <w:p w14:paraId="6BE22372">
      <w:pPr>
        <w:spacing w:line="580" w:lineRule="exac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 </w:t>
      </w:r>
      <w:r>
        <w:rPr>
          <w:rFonts w:hint="default" w:ascii="方正公文黑体" w:hAnsi="方正公文黑体" w:eastAsia="方正公文黑体" w:cs="方正公文黑体"/>
          <w:bCs/>
          <w:sz w:val="32"/>
          <w:szCs w:val="32"/>
        </w:rPr>
        <w:t>七、工作要求</w:t>
      </w:r>
    </w:p>
    <w:p w14:paraId="7997D36A">
      <w:pPr>
        <w:spacing w:line="580" w:lineRule="exact"/>
        <w:rPr>
          <w:rFonts w:hint="default" w:ascii="Times New Roman" w:hAnsi="Times New Roman" w:eastAsia="方正公文仿宋" w:cs="Times New Roman"/>
          <w:strike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 1.各级各中小学校要高度重视，在广泛开展科普知识学习和知识竞赛的基础上，选拔优秀学生组成代表队参加市级竞赛，不得直接指定学校、学生参赛。</w:t>
      </w:r>
    </w:p>
    <w:p w14:paraId="4B80362F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2.参赛单位要认真填写《泰安市中小学科普知识竞赛参赛选手报名表》，连同活动总结、表扬通报等，一并于202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年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月10日前报市科技馆青少年工作科，同时报市教育局基教科。                        </w:t>
      </w:r>
    </w:p>
    <w:p w14:paraId="145092EB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3.各中小学校可按照《教育部关于印发〈中小学生课外读物进校园管理办法〉的通知》要求，根据实际需要做好科技类课外读物推荐和管理工作。</w:t>
      </w:r>
    </w:p>
    <w:p w14:paraId="570EE412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活动负责人：张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锐（市科协）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电  话：8413780</w:t>
      </w:r>
    </w:p>
    <w:p w14:paraId="68FD7863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张献煜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（市教育局）  电  话：6991354</w:t>
      </w:r>
    </w:p>
    <w:p w14:paraId="5A2AE740">
      <w:pPr>
        <w:spacing w:line="580" w:lineRule="exact"/>
        <w:ind w:firstLine="64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邮  箱：tasqfx@163.com</w:t>
      </w:r>
    </w:p>
    <w:p w14:paraId="4F609D80">
      <w:pPr>
        <w:spacing w:line="580" w:lineRule="exact"/>
        <w:ind w:firstLine="1929" w:firstLineChars="603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jyj_jjk01@ta.shandong.cn</w:t>
      </w:r>
    </w:p>
    <w:p w14:paraId="44EB9F76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78E322E8">
      <w:pPr>
        <w:spacing w:line="58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附件：科普知识竞赛参赛选手报名表</w:t>
      </w:r>
    </w:p>
    <w:p w14:paraId="04571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bCs/>
          <w:sz w:val="32"/>
          <w:szCs w:val="32"/>
        </w:rPr>
      </w:pPr>
    </w:p>
    <w:p w14:paraId="211F5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bCs/>
          <w:sz w:val="32"/>
          <w:szCs w:val="32"/>
        </w:rPr>
      </w:pPr>
    </w:p>
    <w:p w14:paraId="7F2EA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公文仿宋" w:cs="Times New Roman"/>
          <w:bCs/>
          <w:sz w:val="32"/>
          <w:szCs w:val="32"/>
        </w:rPr>
      </w:pPr>
    </w:p>
    <w:p w14:paraId="60BC0C08">
      <w:pPr>
        <w:spacing w:line="600" w:lineRule="exact"/>
        <w:ind w:firstLine="537" w:firstLineChars="168"/>
        <w:rPr>
          <w:rFonts w:hint="default" w:ascii="Times New Roman" w:hAnsi="Times New Roman" w:eastAsia="方正公文仿宋" w:cs="Times New Roman"/>
          <w:bCs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Cs/>
          <w:sz w:val="32"/>
          <w:szCs w:val="32"/>
        </w:rPr>
        <w:t xml:space="preserve">泰安市科学技术协会            </w:t>
      </w:r>
      <w:r>
        <w:rPr>
          <w:rFonts w:hint="eastAsia" w:ascii="Times New Roman" w:hAnsi="Times New Roman" w:eastAsia="方正公文仿宋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公文仿宋" w:cs="Times New Roman"/>
          <w:bCs/>
          <w:spacing w:val="64"/>
          <w:kern w:val="0"/>
          <w:sz w:val="32"/>
          <w:szCs w:val="32"/>
          <w:fitText w:val="2560" w:id="1626617132"/>
        </w:rPr>
        <w:t>泰安市教育</w:t>
      </w:r>
      <w:r>
        <w:rPr>
          <w:rFonts w:hint="default" w:ascii="Times New Roman" w:hAnsi="Times New Roman" w:eastAsia="方正公文仿宋" w:cs="Times New Roman"/>
          <w:bCs/>
          <w:spacing w:val="0"/>
          <w:kern w:val="0"/>
          <w:sz w:val="32"/>
          <w:szCs w:val="32"/>
          <w:fitText w:val="2560" w:id="1626617132"/>
        </w:rPr>
        <w:t>局</w:t>
      </w:r>
    </w:p>
    <w:p w14:paraId="3BA09E3E">
      <w:pPr>
        <w:spacing w:line="600" w:lineRule="exact"/>
        <w:ind w:firstLine="5760" w:firstLineChars="1800"/>
        <w:rPr>
          <w:rFonts w:hint="default" w:ascii="Times New Roman" w:hAnsi="Times New Roman" w:eastAsia="方正公文仿宋" w:cs="Times New Roman"/>
          <w:bCs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方正公文仿宋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公文仿宋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方正公文仿宋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公文仿宋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公文仿宋" w:cs="Times New Roman"/>
          <w:bCs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公文仿宋" w:cs="Times New Roman"/>
          <w:bCs/>
          <w:sz w:val="32"/>
          <w:szCs w:val="32"/>
        </w:rPr>
        <w:t>日</w:t>
      </w:r>
    </w:p>
    <w:p w14:paraId="3C0DB650">
      <w:pPr>
        <w:snapToGrid w:val="0"/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br w:type="page"/>
      </w: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附件</w:t>
      </w:r>
    </w:p>
    <w:p w14:paraId="0AD9E661">
      <w:pPr>
        <w:snapToGrid w:val="0"/>
        <w:spacing w:line="3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p w14:paraId="39AA3182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科普知识竞赛参赛选手报名表</w:t>
      </w:r>
    </w:p>
    <w:bookmarkEnd w:id="0"/>
    <w:p w14:paraId="4F4E4255">
      <w:pPr>
        <w:snapToGrid w:val="0"/>
        <w:spacing w:line="24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</w:t>
      </w:r>
    </w:p>
    <w:p w14:paraId="6DD82271">
      <w:pPr>
        <w:snapToGrid w:val="0"/>
        <w:spacing w:line="600" w:lineRule="exact"/>
        <w:rPr>
          <w:rFonts w:hint="eastAsia" w:ascii="方正公文楷体" w:hAnsi="方正公文楷体" w:eastAsia="方正公文楷体" w:cs="方正公文楷体"/>
          <w:b/>
          <w:sz w:val="32"/>
          <w:szCs w:val="32"/>
        </w:rPr>
      </w:pPr>
      <w:r>
        <w:rPr>
          <w:rFonts w:hint="eastAsia" w:ascii="方正公文楷体" w:hAnsi="方正公文楷体" w:eastAsia="方正公文楷体" w:cs="方正公文楷体"/>
          <w:bCs/>
          <w:sz w:val="32"/>
          <w:szCs w:val="32"/>
        </w:rPr>
        <w:t>县市区：</w:t>
      </w:r>
      <w:r>
        <w:rPr>
          <w:rFonts w:hint="eastAsia" w:ascii="方正公文楷体" w:hAnsi="方正公文楷体" w:eastAsia="方正公文楷体" w:cs="方正公文楷体"/>
          <w:b/>
          <w:sz w:val="32"/>
          <w:szCs w:val="32"/>
        </w:rPr>
        <w:t xml:space="preserve">                             </w:t>
      </w:r>
    </w:p>
    <w:tbl>
      <w:tblPr>
        <w:tblStyle w:val="2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13"/>
        <w:gridCol w:w="1573"/>
        <w:gridCol w:w="2895"/>
        <w:gridCol w:w="1425"/>
        <w:gridCol w:w="1295"/>
      </w:tblGrid>
      <w:tr w14:paraId="0C99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top"/>
          </w:tcPr>
          <w:p w14:paraId="4C6418C8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  <w:t>姓名</w:t>
            </w:r>
          </w:p>
        </w:tc>
        <w:tc>
          <w:tcPr>
            <w:tcW w:w="813" w:type="dxa"/>
            <w:noWrap w:val="0"/>
            <w:vAlign w:val="top"/>
          </w:tcPr>
          <w:p w14:paraId="638E2F0C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  <w:t>性别</w:t>
            </w:r>
          </w:p>
        </w:tc>
        <w:tc>
          <w:tcPr>
            <w:tcW w:w="1573" w:type="dxa"/>
            <w:noWrap w:val="0"/>
            <w:vAlign w:val="top"/>
          </w:tcPr>
          <w:p w14:paraId="6D730260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  <w:t>出生年月</w:t>
            </w:r>
          </w:p>
        </w:tc>
        <w:tc>
          <w:tcPr>
            <w:tcW w:w="2895" w:type="dxa"/>
            <w:noWrap w:val="0"/>
            <w:vAlign w:val="top"/>
          </w:tcPr>
          <w:p w14:paraId="6D4DD0C6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  <w:t>学校</w:t>
            </w:r>
          </w:p>
        </w:tc>
        <w:tc>
          <w:tcPr>
            <w:tcW w:w="1425" w:type="dxa"/>
            <w:noWrap w:val="0"/>
            <w:vAlign w:val="top"/>
          </w:tcPr>
          <w:p w14:paraId="74B63582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  <w:t>年级</w:t>
            </w:r>
          </w:p>
        </w:tc>
        <w:tc>
          <w:tcPr>
            <w:tcW w:w="1295" w:type="dxa"/>
            <w:noWrap w:val="0"/>
            <w:vAlign w:val="top"/>
          </w:tcPr>
          <w:p w14:paraId="244E0969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</w:rPr>
              <w:t>组别</w:t>
            </w:r>
          </w:p>
        </w:tc>
      </w:tr>
      <w:tr w14:paraId="48C4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4314A84D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7F0C1974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8F98B79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64EB865C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D3FA9A7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5987FF6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2BB7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4EF9FAAC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D66E24F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7FD58D07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7E186F46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8859C4F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8A2C214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4D4A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18001F9E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95DEC5D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4C39310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209C80C4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AF7104D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353E776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4E19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3236A082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7DD5ED08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5D197219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13ABC6B2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061988F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359E294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02FF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7A290533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6A084CD0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6E49FEDB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0E6A52E2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A70279E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CDD201E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68F6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49607B53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69F107F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761C88B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71D3A7B1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4C044BE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4D0431C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45E1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2575A337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5B0857A7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0B2F82C9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2C56B405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CB733BA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8ACCFCF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3B81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3C05B47A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78239D4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F9F5C65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0DBDAB17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CC301D8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8CB4718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2E91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3486CEBB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FD5363A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2E49BE36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76461C7D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76A2028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B200558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56FE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1B3BF283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5088CFC9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7E33432B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46D8CF06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3A758CA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94E273A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76B6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7E813862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862A7E1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2A6426DC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24D8BC23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15786EC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F1CC701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359D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14D60233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07D9695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EACD999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78EEB3E2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C3402CA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AAFC6B9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  <w:tr w14:paraId="7521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1" w:type="dxa"/>
            <w:noWrap w:val="0"/>
            <w:vAlign w:val="center"/>
          </w:tcPr>
          <w:p w14:paraId="2B1DEFA1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813" w:type="dxa"/>
            <w:noWrap w:val="0"/>
            <w:vAlign w:val="center"/>
          </w:tcPr>
          <w:p w14:paraId="630756CD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BA9AD18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4C7A0758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44C2A1C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5093B89">
            <w:pPr>
              <w:snapToGrid w:val="0"/>
              <w:spacing w:line="600" w:lineRule="exact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</w:tr>
    </w:tbl>
    <w:p w14:paraId="1B39059C">
      <w:pPr>
        <w:snapToGrid w:val="0"/>
        <w:spacing w:line="240" w:lineRule="atLeast"/>
      </w:pPr>
    </w:p>
    <w:p w14:paraId="3EE70E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5942E-A7F9-4672-9880-979CE84E8F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0AAA4D-2AA9-4FB9-8819-D88174E7D731}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D068F21-8D23-4363-A88A-30A1E32DA3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32614E9-87A3-4511-B8D3-37A1B8D135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866B92E-4D75-40E7-A783-6205FEDB5FA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DB5251FE-2800-4E08-98C5-DBA2057EE9A1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DCEADCBB-B977-42CD-9E67-16132D026E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4EAC1A3C-AF63-4A39-85CB-57EA3ADD2D5E}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9" w:fontKey="{F9CA051A-BC54-41CB-A06A-8A8CDFC773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E296D"/>
    <w:rsid w:val="432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2024-12-02T02:56:00Z</dcterms:created>
  <dc:creator>xyz</dc:creator>
  <cp:lastModifiedBy>xyz</cp:lastModifiedBy>
  <dcterms:modified xsi:type="dcterms:W3CDTF">2024-12-02T02:57:42Z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E87D8236D0F145AFA1E28398E689F30C_11</vt:lpwstr>
  </property>
</Properties>
</file>